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2D" w:rsidRPr="00DA0487" w:rsidRDefault="008A194D" w:rsidP="00DA0487">
      <w:pPr>
        <w:jc w:val="center"/>
        <w:rPr>
          <w:b/>
          <w:sz w:val="24"/>
          <w:szCs w:val="24"/>
        </w:rPr>
      </w:pPr>
      <w:r w:rsidRPr="00DA0487">
        <w:rPr>
          <w:b/>
          <w:sz w:val="24"/>
          <w:szCs w:val="24"/>
        </w:rPr>
        <w:t>Témakörök pótvizsgára</w:t>
      </w:r>
    </w:p>
    <w:p w:rsidR="008A194D" w:rsidRDefault="008A194D" w:rsidP="00DA0487">
      <w:pPr>
        <w:jc w:val="center"/>
        <w:rPr>
          <w:b/>
          <w:sz w:val="24"/>
          <w:szCs w:val="24"/>
        </w:rPr>
      </w:pPr>
      <w:r w:rsidRPr="00DA0487">
        <w:rPr>
          <w:b/>
          <w:sz w:val="24"/>
          <w:szCs w:val="24"/>
        </w:rPr>
        <w:t>Környezettechnika</w:t>
      </w:r>
    </w:p>
    <w:p w:rsidR="00D01D91" w:rsidRPr="00D01D91" w:rsidRDefault="00291DA5" w:rsidP="00D01D9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Vizsga módja: írásbeli és </w:t>
      </w:r>
      <w:r w:rsidR="00D01D91" w:rsidRPr="00D01D91">
        <w:rPr>
          <w:i/>
          <w:sz w:val="24"/>
          <w:szCs w:val="24"/>
        </w:rPr>
        <w:t>szóbeli</w:t>
      </w:r>
    </w:p>
    <w:p w:rsidR="008A194D" w:rsidRPr="00D01D91" w:rsidRDefault="008A194D" w:rsidP="00D01D91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01D91">
        <w:rPr>
          <w:rFonts w:eastAsia="Times New Roman" w:cs="Times New Roman"/>
          <w:sz w:val="24"/>
          <w:szCs w:val="24"/>
          <w:lang w:eastAsia="hu-HU"/>
        </w:rPr>
        <w:t>Kémhatás, pH fogalma</w:t>
      </w:r>
    </w:p>
    <w:p w:rsidR="006D431E" w:rsidRDefault="008A194D" w:rsidP="00DA0487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D431E">
        <w:rPr>
          <w:rFonts w:eastAsia="Times New Roman" w:cs="Times New Roman"/>
          <w:sz w:val="24"/>
          <w:szCs w:val="24"/>
          <w:lang w:eastAsia="hu-HU"/>
        </w:rPr>
        <w:t>Semlegesítés</w:t>
      </w:r>
    </w:p>
    <w:p w:rsidR="008A194D" w:rsidRPr="006D431E" w:rsidRDefault="008A194D" w:rsidP="00DA0487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D431E">
        <w:rPr>
          <w:rFonts w:eastAsia="Times New Roman" w:cs="Times New Roman"/>
          <w:sz w:val="24"/>
          <w:szCs w:val="24"/>
          <w:lang w:eastAsia="hu-HU"/>
        </w:rPr>
        <w:t>Erős savak és lúgok vizes oldatainak pH- számítása</w:t>
      </w:r>
    </w:p>
    <w:p w:rsidR="006D431E" w:rsidRDefault="00291DA5" w:rsidP="00291DA5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ülepítés folyamata és berendezései</w:t>
      </w:r>
    </w:p>
    <w:p w:rsidR="00291DA5" w:rsidRPr="00291DA5" w:rsidRDefault="00291DA5" w:rsidP="00291DA5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Szűrés folyamata és berendezései</w:t>
      </w:r>
      <w:bookmarkStart w:id="0" w:name="_GoBack"/>
      <w:bookmarkEnd w:id="0"/>
    </w:p>
    <w:sectPr w:rsidR="00291DA5" w:rsidRPr="0029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41BB"/>
    <w:multiLevelType w:val="hybridMultilevel"/>
    <w:tmpl w:val="7D5008D8"/>
    <w:lvl w:ilvl="0" w:tplc="144AC0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4D"/>
    <w:rsid w:val="00291DA5"/>
    <w:rsid w:val="004C0DB9"/>
    <w:rsid w:val="006D431E"/>
    <w:rsid w:val="008A194D"/>
    <w:rsid w:val="00917D27"/>
    <w:rsid w:val="00C942C6"/>
    <w:rsid w:val="00D01D91"/>
    <w:rsid w:val="00D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Tomsitsné B. Irén</dc:creator>
  <cp:lastModifiedBy>Tomsitsné B. Irén</cp:lastModifiedBy>
  <cp:revision>9</cp:revision>
  <dcterms:created xsi:type="dcterms:W3CDTF">2019-04-29T08:11:00Z</dcterms:created>
  <dcterms:modified xsi:type="dcterms:W3CDTF">2021-06-24T06:22:00Z</dcterms:modified>
</cp:coreProperties>
</file>